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2021 Geneva Forum – </w:t>
      </w:r>
      <w:r>
        <w:rPr>
          <w:rFonts w:ascii="Liberation Serif" w:hAnsi="Liberation Serif"/>
          <w:b/>
          <w:bCs/>
        </w:rPr>
        <w:t xml:space="preserve">Rights of Nature </w:t>
      </w:r>
      <w:r>
        <w:rPr>
          <w:rFonts w:ascii="Liberation Serif" w:hAnsi="Liberation Serif"/>
          <w:b/>
          <w:bCs/>
        </w:rPr>
        <w:t xml:space="preserve">Geneva </w:t>
      </w:r>
      <w:r>
        <w:rPr>
          <w:rFonts w:ascii="Liberation Serif" w:hAnsi="Liberation Serif"/>
          <w:b/>
          <w:bCs/>
        </w:rPr>
        <w:t>Forum Presentation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From Earth Jurisprudence to the </w:t>
      </w:r>
      <w:r>
        <w:rPr>
          <w:rFonts w:ascii="Liberation Serif" w:hAnsi="Liberation Serif"/>
          <w:b/>
          <w:bCs/>
          <w:sz w:val="32"/>
          <w:szCs w:val="32"/>
        </w:rPr>
        <w:t xml:space="preserve">Whole Legal System: </w:t>
        <w:br/>
        <w:t>Social Ecology and the Relational Approach to La</w:t>
      </w:r>
      <w:r>
        <w:rPr>
          <w:rFonts w:ascii="Liberation Serif" w:hAnsi="Liberation Serif"/>
          <w:b/>
          <w:bCs/>
          <w:sz w:val="32"/>
          <w:szCs w:val="32"/>
        </w:rPr>
        <w:t>w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rFonts w:ascii="Liberation Serif" w:hAnsi="Liberation Serif"/>
          <w:b w:val="false"/>
          <w:bCs w:val="false"/>
          <w:sz w:val="20"/>
          <w:szCs w:val="20"/>
        </w:rPr>
        <w:t>A</w:t>
      </w:r>
      <w:r>
        <w:rPr>
          <w:rFonts w:ascii="Liberation Serif" w:hAnsi="Liberation Serif"/>
          <w:b w:val="false"/>
          <w:bCs w:val="false"/>
          <w:sz w:val="20"/>
          <w:szCs w:val="20"/>
        </w:rPr>
        <w:t>lex May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H</w:t>
      </w:r>
      <w:r>
        <w:rPr>
          <w:rFonts w:ascii="Liberation Serif" w:hAnsi="Liberation Serif"/>
          <w:b w:val="false"/>
          <w:bCs w:val="false"/>
        </w:rPr>
        <w:t xml:space="preserve">ello everyone – sorry not to be able to join you in person, I was really hoping to but </w:t>
      </w:r>
      <w:r>
        <w:rPr>
          <w:rFonts w:ascii="Liberation Serif" w:hAnsi="Liberation Serif"/>
          <w:b w:val="false"/>
          <w:bCs w:val="false"/>
        </w:rPr>
        <w:t xml:space="preserve">with Covid tests as well </w:t>
      </w:r>
      <w:r>
        <w:rPr>
          <w:rFonts w:ascii="Liberation Serif" w:hAnsi="Liberation Serif"/>
          <w:b w:val="false"/>
          <w:bCs w:val="false"/>
        </w:rPr>
        <w:t>it ended up costing too much.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I’m Alex, I’m presenting you </w:t>
      </w:r>
      <w:r>
        <w:rPr>
          <w:rFonts w:ascii="Liberation Serif" w:hAnsi="Liberation Serif"/>
          <w:b w:val="false"/>
          <w:bCs w:val="false"/>
        </w:rPr>
        <w:t xml:space="preserve">some </w:t>
      </w:r>
      <w:r>
        <w:rPr>
          <w:rFonts w:ascii="Liberation Serif" w:hAnsi="Liberation Serif"/>
          <w:b w:val="false"/>
          <w:bCs w:val="false"/>
        </w:rPr>
        <w:t xml:space="preserve">thoughts </w:t>
      </w:r>
      <w:r>
        <w:rPr>
          <w:rFonts w:ascii="Liberation Serif" w:hAnsi="Liberation Serif"/>
          <w:b w:val="false"/>
          <w:bCs w:val="false"/>
        </w:rPr>
        <w:t xml:space="preserve">which </w:t>
      </w:r>
      <w:r>
        <w:rPr>
          <w:rFonts w:ascii="Liberation Serif" w:hAnsi="Liberation Serif"/>
          <w:b w:val="false"/>
          <w:bCs w:val="false"/>
        </w:rPr>
        <w:t>are</w:t>
      </w:r>
      <w:r>
        <w:rPr>
          <w:rFonts w:ascii="Liberation Serif" w:hAnsi="Liberation Serif"/>
          <w:b w:val="false"/>
          <w:bCs w:val="false"/>
        </w:rPr>
        <w:t xml:space="preserve"> part of my personal-research journey with Earth Jurisprudence. </w:t>
      </w:r>
      <w:r>
        <w:rPr>
          <w:rFonts w:ascii="Liberation Serif" w:hAnsi="Liberation Serif"/>
          <w:b w:val="false"/>
          <w:bCs w:val="false"/>
        </w:rPr>
        <w:t xml:space="preserve">In short, </w:t>
      </w:r>
      <w:r>
        <w:rPr>
          <w:rFonts w:ascii="Liberation Serif" w:hAnsi="Liberation Serif"/>
          <w:b w:val="false"/>
          <w:bCs w:val="false"/>
        </w:rPr>
        <w:t xml:space="preserve">I encountered Earth Jurisprudence near the end of my undergraduate law degree, </w:t>
      </w:r>
      <w:r>
        <w:rPr>
          <w:rFonts w:ascii="Liberation Serif" w:hAnsi="Liberation Serif"/>
          <w:b w:val="false"/>
          <w:bCs w:val="false"/>
        </w:rPr>
        <w:t>and since then have been following the lead of ‘</w:t>
      </w:r>
      <w:r>
        <w:rPr>
          <w:rFonts w:ascii="Liberation Serif" w:hAnsi="Liberation Serif"/>
          <w:b w:val="false"/>
          <w:bCs w:val="false"/>
          <w:i/>
          <w:iCs/>
        </w:rPr>
        <w:t>W</w:t>
      </w:r>
      <w:r>
        <w:rPr>
          <w:rFonts w:ascii="Liberation Serif" w:hAnsi="Liberation Serif"/>
          <w:b w:val="false"/>
          <w:bCs w:val="false"/>
          <w:i/>
          <w:iCs/>
        </w:rPr>
        <w:t>hat about the rest of our legal systems?</w:t>
      </w:r>
      <w:r>
        <w:rPr>
          <w:rFonts w:ascii="Liberation Serif" w:hAnsi="Liberation Serif"/>
          <w:b w:val="false"/>
          <w:bCs w:val="false"/>
        </w:rPr>
        <w:t xml:space="preserve">’.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More about me: </w:t>
      </w:r>
      <w:hyperlink r:id="rId2">
        <w:r>
          <w:rPr>
            <w:rStyle w:val="InternetLink"/>
            <w:rFonts w:ascii="Liberation Serif" w:hAnsi="Liberation Serif"/>
            <w:b w:val="false"/>
            <w:bCs w:val="false"/>
          </w:rPr>
          <w:t>www.alexmay.co.uk</w:t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More about my legal theory: </w:t>
      </w:r>
      <w:hyperlink r:id="rId3">
        <w:r>
          <w:rPr>
            <w:rStyle w:val="InternetLink"/>
            <w:rFonts w:ascii="Liberation Serif" w:hAnsi="Liberation Serif"/>
            <w:b w:val="false"/>
            <w:bCs w:val="false"/>
          </w:rPr>
          <w:t>www.interconnectedlaw.com</w:t>
        </w:r>
      </w:hyperlink>
      <w:r>
        <w:rPr>
          <w:rFonts w:ascii="Liberation Serif" w:hAnsi="Liberation Serif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Note: my presentation is available online too, including expanded article: </w:t>
      </w:r>
      <w:hyperlink r:id="rId4">
        <w:r>
          <w:rPr>
            <w:rStyle w:val="InternetLink"/>
            <w:rFonts w:ascii="Liberation Serif" w:hAnsi="Liberation Serif"/>
            <w:b w:val="false"/>
            <w:bCs w:val="false"/>
          </w:rPr>
          <w:t>www.interconnectedlaw.com/Geneva2021</w:t>
        </w:r>
      </w:hyperlink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Main point</w:t>
      </w:r>
      <w:r>
        <w:rPr>
          <w:rFonts w:ascii="Liberation Serif" w:hAnsi="Liberation Serif"/>
          <w:b/>
          <w:bCs/>
          <w:sz w:val="30"/>
          <w:szCs w:val="30"/>
          <w:u w:val="single"/>
        </w:rPr>
        <w:t xml:space="preserve"> of this presentation: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We cannot transform only part of a </w:t>
      </w:r>
      <w:r>
        <w:rPr>
          <w:rFonts w:ascii="Liberation Serif" w:hAnsi="Liberation Serif"/>
        </w:rPr>
        <w:t>(</w:t>
      </w:r>
      <w:r>
        <w:rPr>
          <w:rFonts w:ascii="Liberation Serif" w:hAnsi="Liberation Serif"/>
        </w:rPr>
        <w:t>legal</w:t>
      </w:r>
      <w:r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system </w:t>
      </w:r>
      <w:r>
        <w:rPr>
          <w:rFonts w:ascii="Liberation Serif" w:hAnsi="Liberation Serif"/>
        </w:rPr>
        <w:t xml:space="preserve">but must transform </w:t>
      </w:r>
      <w:r>
        <w:rPr>
          <w:rFonts w:ascii="Liberation Serif" w:hAnsi="Liberation Serif"/>
        </w:rPr>
        <w:t xml:space="preserve">the whole system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Earth Jurisprudence is only partial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Therefore </w:t>
      </w:r>
      <w:r>
        <w:rPr>
          <w:rFonts w:ascii="Liberation Serif" w:hAnsi="Liberation Serif"/>
          <w:b w:val="false"/>
          <w:bCs w:val="false"/>
        </w:rPr>
        <w:t>we need a broader approach for the entirety of our socio-ecological relations and activity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Most of this </w:t>
      </w:r>
      <w:r>
        <w:rPr>
          <w:rFonts w:ascii="Liberation Serif" w:hAnsi="Liberation Serif"/>
          <w:b w:val="false"/>
          <w:bCs w:val="false"/>
        </w:rPr>
        <w:t xml:space="preserve">presentation will </w:t>
      </w:r>
      <w:r>
        <w:rPr>
          <w:rFonts w:ascii="Liberation Serif" w:hAnsi="Liberation Serif"/>
          <w:b w:val="false"/>
          <w:bCs w:val="false"/>
        </w:rPr>
        <w:t xml:space="preserve">be about </w:t>
      </w:r>
      <w:r>
        <w:rPr>
          <w:rFonts w:ascii="Liberation Serif" w:hAnsi="Liberation Serif"/>
          <w:b w:val="false"/>
          <w:bCs w:val="false"/>
        </w:rPr>
        <w:t xml:space="preserve">underlying conceptions, returning to </w:t>
      </w:r>
      <w:r>
        <w:rPr>
          <w:rFonts w:ascii="Liberation Serif" w:hAnsi="Liberation Serif"/>
          <w:b w:val="false"/>
          <w:bCs w:val="false"/>
        </w:rPr>
        <w:t xml:space="preserve">law </w:t>
      </w:r>
      <w:r>
        <w:rPr>
          <w:rFonts w:ascii="Liberation Serif" w:hAnsi="Liberation Serif"/>
          <w:b w:val="false"/>
          <w:bCs w:val="false"/>
        </w:rPr>
        <w:t xml:space="preserve">at the end. </w:t>
      </w:r>
      <w:r>
        <w:rPr>
          <w:rFonts w:ascii="Liberation Serif" w:hAnsi="Liberation Serif"/>
          <w:b w:val="false"/>
          <w:bCs w:val="false"/>
        </w:rPr>
        <w:t>How we think about law depends on how we understand society, individuals, politics, etc.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  <w:t xml:space="preserve">Sidenote: I will talk about ‘Earth Jurisprudence’ instead of just ‘Rights of Nature’ because I see ‘Rights of Nature’ as just one part of Earth Jurisprudence and the </w:t>
      </w:r>
      <w:r>
        <w:rPr>
          <w:rFonts w:ascii="Liberation Serif" w:hAnsi="Liberation Serif"/>
          <w:b w:val="false"/>
          <w:bCs w:val="false"/>
          <w:i/>
          <w:iCs/>
        </w:rPr>
        <w:t>broader</w:t>
      </w:r>
      <w:r>
        <w:rPr>
          <w:rFonts w:ascii="Liberation Serif" w:hAnsi="Liberation Serif"/>
          <w:b w:val="false"/>
          <w:bCs w:val="false"/>
          <w:i/>
          <w:iCs/>
        </w:rPr>
        <w:t xml:space="preserve"> transformation we need.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Earth Jurisprudence is about the relationship between humans and the rest of Nature, </w:t>
      </w:r>
      <w:r>
        <w:rPr>
          <w:rFonts w:ascii="Liberation Serif" w:hAnsi="Liberation Serif"/>
          <w:b w:val="false"/>
          <w:bCs w:val="false"/>
        </w:rPr>
        <w:t>how that relationship has broken down deeply (spiritual, cultural) as well as in our political, economic, legal systems</w:t>
      </w:r>
      <w:r>
        <w:rPr>
          <w:rFonts w:ascii="Liberation Serif" w:hAnsi="Liberation Serif"/>
          <w:b w:val="false"/>
          <w:bCs w:val="fals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My initial thoughts around Earth Jurisprudence were: this is great, but what does it mean for other aspects of human activity?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  <w:t xml:space="preserve">I did some research about this, including about corporate law and human rights law. </w:t>
      </w:r>
      <w:r>
        <w:rPr>
          <w:rFonts w:ascii="Liberation Serif" w:hAnsi="Liberation Serif"/>
          <w:b w:val="false"/>
          <w:bCs w:val="false"/>
          <w:i/>
          <w:iCs/>
        </w:rPr>
        <w:t>(as well as property law which much ha</w:t>
      </w:r>
      <w:r>
        <w:rPr>
          <w:rFonts w:ascii="Liberation Serif" w:hAnsi="Liberation Serif"/>
          <w:b w:val="false"/>
          <w:bCs w:val="false"/>
          <w:i/>
          <w:iCs/>
        </w:rPr>
        <w:t>d</w:t>
      </w:r>
      <w:r>
        <w:rPr>
          <w:rFonts w:ascii="Liberation Serif" w:hAnsi="Liberation Serif"/>
          <w:b w:val="false"/>
          <w:bCs w:val="false"/>
          <w:i/>
          <w:iCs/>
        </w:rPr>
        <w:t xml:space="preserve"> been written about </w:t>
      </w:r>
      <w:r>
        <w:rPr>
          <w:rFonts w:ascii="Liberation Serif" w:hAnsi="Liberation Serif"/>
          <w:b w:val="false"/>
          <w:bCs w:val="false"/>
          <w:i/>
          <w:iCs/>
        </w:rPr>
        <w:t>already</w:t>
      </w:r>
      <w:r>
        <w:rPr>
          <w:rFonts w:ascii="Liberation Serif" w:hAnsi="Liberation Serif"/>
          <w:b w:val="false"/>
          <w:bCs w:val="false"/>
          <w:i/>
          <w:iCs/>
        </w:rPr>
        <w:t>)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Underlying Conceptions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I used to conceptualise it like this </w:t>
      </w:r>
      <w:r>
        <w:rPr>
          <w:rFonts w:ascii="Liberation Serif" w:hAnsi="Liberation Serif"/>
          <w:b w:val="false"/>
          <w:bCs w:val="false"/>
        </w:rPr>
        <w:t>[top half of diagram 1]: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Of course, we are </w:t>
      </w:r>
      <w:r>
        <w:rPr>
          <w:rFonts w:ascii="Liberation Serif" w:hAnsi="Liberation Serif"/>
          <w:b w:val="false"/>
          <w:bCs w:val="false"/>
          <w:i/>
          <w:iCs/>
        </w:rPr>
        <w:t xml:space="preserve">part of </w:t>
      </w:r>
      <w:r>
        <w:rPr>
          <w:rFonts w:ascii="Liberation Serif" w:hAnsi="Liberation Serif"/>
          <w:b w:val="false"/>
          <w:bCs w:val="false"/>
        </w:rPr>
        <w:t xml:space="preserve">Nature, so it should be this </w:t>
      </w:r>
      <w:r>
        <w:rPr>
          <w:rFonts w:ascii="Liberation Serif" w:hAnsi="Liberation Serif"/>
          <w:b w:val="false"/>
          <w:bCs w:val="false"/>
        </w:rPr>
        <w:t>[bottom half of diagram 1]: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2520" cy="273939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 w:val="false"/>
          <w:bCs w:val="false"/>
        </w:rPr>
        <w:br/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single"/>
        </w:rPr>
      </w:pPr>
      <w:r>
        <w:rPr>
          <w:rFonts w:ascii="Liberation Serif" w:hAnsi="Liberation Serif"/>
          <w:b/>
          <w:bCs/>
          <w:u w:val="single"/>
        </w:rPr>
        <w:t>Understanding Humans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I was always interested in political theory and society aside from ecological things </w:t>
      </w:r>
      <w:r>
        <w:rPr>
          <w:rFonts w:ascii="Liberation Serif" w:hAnsi="Liberation Serif"/>
          <w:b w:val="false"/>
          <w:bCs w:val="false"/>
        </w:rPr>
        <w:t>before integrating them</w:t>
      </w:r>
      <w:r>
        <w:rPr>
          <w:rFonts w:ascii="Liberation Serif" w:hAnsi="Liberation Serif"/>
          <w:b w:val="false"/>
          <w:bCs w:val="false"/>
        </w:rPr>
        <w:t xml:space="preserve">. In that, </w:t>
      </w:r>
      <w:r>
        <w:rPr>
          <w:rFonts w:ascii="Liberation Serif" w:hAnsi="Liberation Serif"/>
          <w:b w:val="false"/>
          <w:bCs w:val="false"/>
        </w:rPr>
        <w:t xml:space="preserve">I came across a few ideas which changed how I view things </w:t>
      </w:r>
      <w:r>
        <w:rPr>
          <w:rFonts w:ascii="Liberation Serif" w:hAnsi="Liberation Serif"/>
          <w:b w:val="false"/>
          <w:bCs w:val="false"/>
        </w:rPr>
        <w:t>and how I conceptualise law</w:t>
      </w:r>
      <w:r>
        <w:rPr>
          <w:rFonts w:ascii="Liberation Serif" w:hAnsi="Liberation Serif"/>
          <w:b w:val="false"/>
          <w:bCs w:val="false"/>
        </w:rPr>
        <w:t xml:space="preserve">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(1) Individual and Society.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T</w:t>
      </w:r>
      <w:r>
        <w:rPr>
          <w:rFonts w:ascii="Liberation Serif" w:hAnsi="Liberation Serif"/>
          <w:b w:val="false"/>
          <w:bCs w:val="false"/>
        </w:rPr>
        <w:t>he liberal idea of the “island person” who is abstracted from others: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(see more: Capra and Luisi; Nedelsky Law’s Relations)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37255" cy="2578100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This is the atomised view of society: that society is simply an aggregation of individuals.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Primarily in this view, humans </w:t>
      </w:r>
      <w:r>
        <w:rPr>
          <w:rFonts w:ascii="Liberation Serif" w:hAnsi="Liberation Serif"/>
          <w:b w:val="false"/>
          <w:bCs w:val="false"/>
        </w:rPr>
        <w:t xml:space="preserve">exist as individuals who sometimes interact with each other, and law governs these interactions </w:t>
      </w:r>
      <w:r>
        <w:rPr>
          <w:rFonts w:ascii="Liberation Serif" w:hAnsi="Liberation Serif"/>
          <w:b w:val="false"/>
          <w:bCs w:val="false"/>
        </w:rPr>
        <w:t>to secure individual freedom.</w:t>
      </w:r>
      <w:r>
        <w:rPr>
          <w:rFonts w:ascii="Liberation Serif" w:hAnsi="Liberation Serif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The conclusion was: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We must understand humans and society as a web of social relations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77920" cy="2758440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The </w:t>
      </w:r>
      <w:r>
        <w:rPr>
          <w:rFonts w:ascii="Liberation Serif" w:hAnsi="Liberation Serif"/>
          <w:b w:val="false"/>
          <w:bCs w:val="false"/>
        </w:rPr>
        <w:t>individual is interconnected, embedded, not isolated.</w:t>
      </w:r>
      <w:r>
        <w:rPr>
          <w:rFonts w:ascii="Liberation Serif" w:hAnsi="Liberation Serif"/>
          <w:b w:val="false"/>
          <w:bCs w:val="false"/>
        </w:rPr>
        <w:t xml:space="preserve"> Humans are fundamentally social, our social relations matter at least as much as the “self”, we are constituted by our relations.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Yet </w:t>
      </w:r>
      <w:r>
        <w:rPr>
          <w:rFonts w:ascii="Liberation Serif" w:hAnsi="Liberation Serif"/>
          <w:b w:val="false"/>
          <w:bCs w:val="false"/>
        </w:rPr>
        <w:t xml:space="preserve">this is just society without any ecological view… and </w:t>
      </w:r>
      <w:r>
        <w:rPr>
          <w:rFonts w:ascii="Liberation Serif" w:hAnsi="Liberation Serif"/>
          <w:b w:val="false"/>
          <w:bCs w:val="false"/>
        </w:rPr>
        <w:t xml:space="preserve">we are interconnected </w:t>
      </w:r>
      <w:r>
        <w:rPr>
          <w:rFonts w:ascii="Liberation Serif" w:hAnsi="Liberation Serif"/>
          <w:b w:val="false"/>
          <w:bCs w:val="false"/>
        </w:rPr>
        <w:t xml:space="preserve">not only with each other but </w:t>
      </w:r>
      <w:r>
        <w:rPr>
          <w:rFonts w:ascii="Liberation Serif" w:hAnsi="Liberation Serif"/>
          <w:b w:val="false"/>
          <w:bCs w:val="false"/>
        </w:rPr>
        <w:t>with the rest of Nature...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Social Ecology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  <w:t>The key insights here are from Social Ecology (Murray Bookchin and many others).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</w:rPr>
        <w:t xml:space="preserve">The core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</w:rPr>
        <w:t xml:space="preserve">point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>is: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000000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Our ecological relationships and our social relationships cannot be separated.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Despite being simple and obvious once realised, this is not the general view. Instead of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a division between relationships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with other humans and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with the rest of Nature, 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we have lots of socio-ecological relationships.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For example, ambient air quality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>is between everyone sharing a microclimate, driving cars in a city through to animals, plants, bacteria, fungi, etc. Environmental and social in one.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>B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 xml:space="preserve">ecause you can’t separate, 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the ecological crisis is a social crisis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  <w:shd w:fill="auto" w:val="clear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000000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 xml:space="preserve">And 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e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cological destruction is part of social domination between humans.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u w:val="none"/>
          <w:shd w:fill="auto" w:val="clear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color w:val="000000"/>
          <w:u w:val="none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>T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 xml:space="preserve">herefore, </w:t>
      </w:r>
      <w:r>
        <w:rPr>
          <w:rFonts w:ascii="Liberation Serif" w:hAnsi="Liberation Serif"/>
          <w:b/>
          <w:bCs/>
          <w:i w:val="false"/>
          <w:iCs w:val="false"/>
          <w:color w:val="000000"/>
          <w:u w:val="none"/>
          <w:shd w:fill="auto" w:val="clear"/>
        </w:rPr>
        <w:t xml:space="preserve">addressing our ecological relationships must also include addressing social relationships.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hd w:fill="auto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Ultimately, we cannot only think about “Nature”. We must think about the human social systems which cause ecological harm and also are part of social oppression.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This is a big shift, we might want to just think about ‘conserving nature’, but we have to think about human social politics too. </w:t>
      </w:r>
      <w:r>
        <w:rPr>
          <w:rFonts w:ascii="Liberation Serif" w:hAnsi="Liberation Serif"/>
          <w:b w:val="false"/>
          <w:bCs w:val="false"/>
        </w:rPr>
        <w:t xml:space="preserve">They are inseparable.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Which leads to this diagram: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04005" cy="3077845"/>
            <wp:effectExtent l="0" t="0" r="0" b="0"/>
            <wp:wrapTopAndBottom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We see a web of social and ecological relationships.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Interconnected Law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My research project, which </w:t>
      </w:r>
      <w:r>
        <w:rPr>
          <w:rFonts w:ascii="Liberation Serif" w:hAnsi="Liberation Serif"/>
          <w:b w:val="false"/>
          <w:bCs w:val="false"/>
          <w:u w:val="none"/>
        </w:rPr>
        <w:t xml:space="preserve">I’ve termed </w:t>
      </w:r>
      <w:r>
        <w:rPr>
          <w:rFonts w:ascii="Liberation Serif" w:hAnsi="Liberation Serif"/>
          <w:b w:val="false"/>
          <w:bCs w:val="false"/>
          <w:u w:val="none"/>
        </w:rPr>
        <w:t xml:space="preserve">“Interconnected Law”, expanded from Earth Jurisprudence to be a holistic approach </w:t>
      </w:r>
      <w:r>
        <w:rPr>
          <w:rFonts w:ascii="Liberation Serif" w:hAnsi="Liberation Serif"/>
          <w:b w:val="false"/>
          <w:bCs w:val="false"/>
          <w:u w:val="none"/>
        </w:rPr>
        <w:t xml:space="preserve">for law for </w:t>
      </w:r>
      <w:r>
        <w:rPr>
          <w:rFonts w:ascii="Liberation Serif" w:hAnsi="Liberation Serif"/>
          <w:b w:val="false"/>
          <w:bCs w:val="false"/>
          <w:u w:val="none"/>
        </w:rPr>
        <w:t xml:space="preserve">our </w:t>
      </w:r>
      <w:r>
        <w:rPr>
          <w:rFonts w:ascii="Liberation Serif" w:hAnsi="Liberation Serif"/>
          <w:b w:val="false"/>
          <w:bCs w:val="false"/>
          <w:u w:val="none"/>
        </w:rPr>
        <w:t xml:space="preserve">entirety of </w:t>
      </w:r>
      <w:r>
        <w:rPr>
          <w:rFonts w:ascii="Liberation Serif" w:hAnsi="Liberation Serif"/>
          <w:b w:val="false"/>
          <w:bCs w:val="false"/>
          <w:u w:val="none"/>
        </w:rPr>
        <w:t>socio-ecological relationships.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It drew together </w:t>
      </w:r>
      <w:r>
        <w:rPr>
          <w:rFonts w:ascii="Liberation Serif" w:hAnsi="Liberation Serif"/>
          <w:b w:val="false"/>
          <w:bCs w:val="false"/>
          <w:u w:val="none"/>
        </w:rPr>
        <w:t xml:space="preserve">these </w:t>
      </w:r>
      <w:r>
        <w:rPr>
          <w:rFonts w:ascii="Liberation Serif" w:hAnsi="Liberation Serif"/>
          <w:b w:val="false"/>
          <w:bCs w:val="false"/>
          <w:u w:val="none"/>
        </w:rPr>
        <w:t xml:space="preserve">existing ideas </w:t>
      </w:r>
      <w:r>
        <w:rPr>
          <w:rFonts w:ascii="Liberation Serif" w:hAnsi="Liberation Serif"/>
          <w:b w:val="false"/>
          <w:bCs w:val="false"/>
          <w:u w:val="none"/>
        </w:rPr>
        <w:t>I had come across: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Earth Jurisprudence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Liberation Serif" w:hAnsi="Liberation Serif"/>
          <w:b/>
          <w:b/>
          <w:bCs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Social Ecology </w:t>
      </w:r>
      <w:r>
        <w:rPr>
          <w:rFonts w:ascii="Liberation Serif" w:hAnsi="Liberation Serif"/>
          <w:b w:val="false"/>
          <w:bCs w:val="false"/>
          <w:u w:val="none"/>
        </w:rPr>
        <w:t>(discussed earlier)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Systemic </w:t>
      </w:r>
      <w:r>
        <w:rPr>
          <w:rFonts w:ascii="Liberation Serif" w:hAnsi="Liberation Serif"/>
        </w:rPr>
        <w:t xml:space="preserve">and </w:t>
      </w:r>
      <w:r>
        <w:rPr>
          <w:rFonts w:ascii="Liberation Serif" w:hAnsi="Liberation Serif"/>
        </w:rPr>
        <w:t>Ecological Approaches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Nedelsky’s Law’s Relations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/>
          <w:bCs/>
          <w:u w:val="singl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>O</w:t>
      </w:r>
      <w:r>
        <w:rPr>
          <w:rFonts w:ascii="Liberation Serif" w:hAnsi="Liberation Serif"/>
          <w:b w:val="false"/>
          <w:bCs w:val="false"/>
          <w:u w:val="none"/>
        </w:rPr>
        <w:t>nce we understand society as a web of socio-ecological relationships, we need an understanding of law which matches this.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</w:rPr>
        <w:t>The summary of the argument of Interconnected Law is: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Humans are interconnected: not individual, but individuals in a dense network of socio-ecological relationships. See the forest and the trees (forests as relational!)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Law should be based on this idea of humans, society and nature.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Law is an important part of the web of relationships that exist, it influences, structures, etc, relationships.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Law’s goal should be to improve the web of relations we live in so that they are better – more just, harmonious, empowering – so as to have a better society as part of a Whole Earth Community. </w:t>
      </w:r>
      <w:r>
        <w:rPr>
          <w:rFonts w:ascii="Liberation Serif" w:hAnsi="Liberation Serif"/>
        </w:rPr>
        <w:t xml:space="preserve">Not </w:t>
      </w:r>
      <w:r>
        <w:rPr>
          <w:rFonts w:ascii="Liberation Serif" w:hAnsi="Liberation Serif"/>
          <w:i/>
          <w:iCs/>
        </w:rPr>
        <w:t>how do we govern</w:t>
      </w:r>
      <w:r>
        <w:rPr>
          <w:rFonts w:ascii="Liberation Serif" w:hAnsi="Liberation Serif"/>
          <w:i w:val="false"/>
          <w:iCs w:val="false"/>
        </w:rPr>
        <w:t xml:space="preserve"> </w:t>
      </w:r>
      <w:r>
        <w:rPr>
          <w:rFonts w:ascii="Liberation Serif" w:hAnsi="Liberation Serif"/>
          <w:i/>
          <w:iCs/>
        </w:rPr>
        <w:t xml:space="preserve">or command </w:t>
      </w:r>
      <w:r>
        <w:rPr>
          <w:rFonts w:ascii="Liberation Serif" w:hAnsi="Liberation Serif"/>
          <w:i w:val="false"/>
          <w:iCs w:val="false"/>
        </w:rPr>
        <w:t xml:space="preserve">but </w:t>
      </w:r>
      <w:r>
        <w:rPr>
          <w:rFonts w:ascii="Liberation Serif" w:hAnsi="Liberation Serif"/>
          <w:i/>
          <w:iCs/>
        </w:rPr>
        <w:t>how can we nurture, empower, protect, redirect.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none"/>
        </w:rPr>
      </w:pPr>
      <w:r>
        <w:rPr>
          <w:rFonts w:ascii="Liberation Serif" w:hAnsi="Liberation Serif"/>
          <w:b/>
          <w:bCs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none"/>
        </w:rPr>
      </w:pPr>
      <w:r>
        <w:rPr>
          <w:rFonts w:ascii="Liberation Serif" w:hAnsi="Liberation Serif"/>
          <w:b/>
          <w:bCs/>
          <w:sz w:val="30"/>
          <w:szCs w:val="30"/>
          <w:u w:val="none"/>
        </w:rPr>
        <w:t>Conclusion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none"/>
        </w:rPr>
      </w:pPr>
      <w:r>
        <w:rPr>
          <w:rFonts w:ascii="Liberation Serif" w:hAnsi="Liberation Serif"/>
          <w:b/>
          <w:bCs/>
          <w:u w:val="no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I hope you found </w:t>
      </w:r>
      <w:r>
        <w:rPr>
          <w:rFonts w:ascii="Liberation Serif" w:hAnsi="Liberation Serif"/>
          <w:b w:val="false"/>
          <w:bCs w:val="false"/>
          <w:u w:val="none"/>
        </w:rPr>
        <w:t>this a useful prompt, and I would love to talk further with anyone about these ideas.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u w:val="none"/>
        </w:rPr>
      </w:pPr>
      <w:r>
        <w:rPr>
          <w:rFonts w:ascii="Liberation Serif" w:hAnsi="Liberation Serif"/>
          <w:b/>
          <w:bCs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This presentation and an </w:t>
      </w:r>
      <w:r>
        <w:rPr>
          <w:rFonts w:ascii="Liberation Serif" w:hAnsi="Liberation Serif"/>
          <w:b w:val="false"/>
          <w:bCs w:val="false"/>
          <w:u w:val="none"/>
        </w:rPr>
        <w:t xml:space="preserve">expanded </w:t>
      </w:r>
      <w:r>
        <w:rPr>
          <w:rFonts w:ascii="Liberation Serif" w:hAnsi="Liberation Serif"/>
          <w:b w:val="false"/>
          <w:bCs w:val="false"/>
          <w:u w:val="none"/>
        </w:rPr>
        <w:t xml:space="preserve">article is </w:t>
      </w:r>
      <w:r>
        <w:rPr>
          <w:rFonts w:ascii="Liberation Serif" w:hAnsi="Liberation Serif"/>
          <w:b w:val="false"/>
          <w:bCs w:val="false"/>
          <w:u w:val="none"/>
        </w:rPr>
        <w:t xml:space="preserve">on my website: </w:t>
      </w:r>
      <w:hyperlink r:id="rId9">
        <w:r>
          <w:rPr>
            <w:rStyle w:val="InternetLink"/>
            <w:rFonts w:ascii="Liberation Serif" w:hAnsi="Liberation Serif"/>
            <w:b w:val="false"/>
            <w:bCs w:val="false"/>
            <w:u w:val="none"/>
          </w:rPr>
          <w:t>www.interconnectedlaw.com/Geneva2021</w:t>
        </w:r>
      </w:hyperlink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single"/>
        </w:rPr>
      </w:pPr>
      <w:r>
        <w:rPr>
          <w:rFonts w:ascii="Liberation Serif" w:hAnsi="Liberation Serif"/>
          <w:b w:val="false"/>
          <w:bCs w:val="false"/>
          <w:u w:val="none"/>
        </w:rPr>
        <w:t xml:space="preserve">You can contact me </w:t>
      </w:r>
      <w:hyperlink r:id="rId10">
        <w:r>
          <w:rPr>
            <w:rStyle w:val="InternetLink"/>
            <w:rFonts w:ascii="Liberation Serif" w:hAnsi="Liberation Serif"/>
            <w:b w:val="false"/>
            <w:bCs w:val="false"/>
            <w:u w:val="single"/>
          </w:rPr>
          <w:t>alex@alexmay.co.uk</w:t>
        </w:r>
      </w:hyperlink>
      <w:r>
        <w:rPr>
          <w:rFonts w:ascii="Liberation Serif" w:hAnsi="Liberation Serif"/>
          <w:b w:val="false"/>
          <w:bCs w:val="false"/>
          <w:u w:val="none"/>
        </w:rPr>
        <w:t xml:space="preserve">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exmay.co.uk/" TargetMode="External"/><Relationship Id="rId3" Type="http://schemas.openxmlformats.org/officeDocument/2006/relationships/hyperlink" Target="http://www.interconnectedlaw.com/" TargetMode="External"/><Relationship Id="rId4" Type="http://schemas.openxmlformats.org/officeDocument/2006/relationships/hyperlink" Target="http://www.interconnectedlaw.com/Geneva2021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interconnectedlaw.com/Geneva2021" TargetMode="External"/><Relationship Id="rId10" Type="http://schemas.openxmlformats.org/officeDocument/2006/relationships/hyperlink" Target="mailto:alex@alexmay.co.uk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LibreOffice/7.1.0.3$Windows_X86_64 LibreOffice_project/f6099ecf3d29644b5008cc8f48f42f4a40986e4c</Application>
  <AppVersion>15.0000</AppVersion>
  <Pages>5</Pages>
  <Words>924</Words>
  <Characters>4899</Characters>
  <CharactersWithSpaces>5767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2021-12-08T09:56:38Z</dcterms:created>
  <dc:creator/>
  <dc:description/>
  <dc:language>en-GB</dc:language>
  <cp:lastModifiedBy/>
  <dcterms:modified xsi:type="dcterms:W3CDTF">2021-12-10T14:25:54Z</dcterms:modified>
  <cp:revision>51</cp:revision>
  <dc:subject/>
  <dc:title/>
</cp:coreProperties>
</file>